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EA" w:rsidRPr="00E042EA" w:rsidRDefault="00E042EA" w:rsidP="00E042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42EA">
        <w:rPr>
          <w:rFonts w:ascii="Times New Roman" w:eastAsia="Times New Roman" w:hAnsi="Times New Roman" w:cs="Times New Roman"/>
          <w:b/>
          <w:bCs/>
          <w:sz w:val="32"/>
          <w:szCs w:val="32"/>
        </w:rPr>
        <w:t>Факторы риска: к вопросу экспертного прогнозирования производственного травматизма на рабочем месте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По данным Всемирной Организации Здравоохранения, смертность от несчастных случаев (НС) в настоящее время занимает третье место после </w:t>
      </w:r>
      <w:proofErr w:type="spellStart"/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и онкологических заболеваний. По статистике Международной организации труда (МОТ), каждые три минуты в результате несчастного случая или профессионального заболевания в мире погибает один человек, а в каждую секунду четверо работающих получают травму.                                        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Снижение уровня травматизма является важнейшей задачей в решении вопросов охраны труда. Анализ производственного травматизма позволяет обнаружить причины травматизма и определить закономерности их возникновения. На основании такой информации разрабатываются мероприятия по профилактике производственного травматизма. Для анализа производственного травматизма применяют различные методы: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– статистический метод;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– метод анкетирования;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– метод экспертных оценок и т.д.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В данной статье рассматривается подход к  экспертному прогнозированию производственного травматизма на рабочем месте. Примем, что к  причинам  производственного травматизма на рабочем месте (РМ) можно отнести следующие факторы.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Человеческий фактор (состояние здоровья, дисциплинированность, нарушение технологического процесса, внимательность, алкогольное опьянение, употребление наркотика, возраст работника, особенности психики и т.д.).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Обозначим этот фактор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Фч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Защищенность работника на рабочем месте (сертифицированные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СИЗы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с необходимыми защитными свойствами, ограждающие кожухи, автоматические выключатели и т.д.). Обозначим этот фактор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Фз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. Для оценки этого фактора можно использовать результаты оценки условий труда.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Обученность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работника (специальное образование, своевременные инструктажи, переучивания и т.д.). Обозначим этот фактор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Фо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Техническое состояние оборудования (изношенность, неисправность,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обслуживаемость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техники, несовершенство технологического процесса,   и т.д.). Обозначим этот фактор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Фт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Стаж  работы на рабочем месте (опыт работы и т.д.). Обозначим этот фактор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Фс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Вид профессиональной деятельности, связанный с различными степенями риска  получения травм (высокий, средний, низкий риски). Обозначим этот параметр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. Для оценки этого параметра можно использовать результаты оценки условий труда на рабочего места.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Организация  </w:t>
      </w: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требований  охраны труда на рабочем месте со стороны руководства (неудовлетворительная организация производства работ, отсутствие контроля и требовательности  и т.д.). Обозначим этот параметр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рамках предложенного подхода можно пренебречь причинами несчастных случаев, связанных с такими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форс-можорными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обстоятельствами, как стихийные бедствия (землетрясения, ураганы</w:t>
      </w: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определить прогноз производственного травматизма (ППТ) на рабочем месте по формуле: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=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Фч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Фз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Фо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Фт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Фс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)    (1)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 Под прогнозом производственного травматизма на рабочем месте будем понимать вероятность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работника при выполнении им профессиональной деятельности.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Для определения конкретного значения величины ППС, как некоего интегрального показателя, зависящего от нескольких факторов (параметров), будем использовать  взвешенное суммирование отдельных факторов.  При этом веса  (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) отдельных факторов определяем  на основе  экспертных оценок.  Сумма весовых коэффициентов должна быть  равна единице.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основе экспертных оценок каждому фактору приписывается вес, при </w:t>
      </w: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чем выше важность фактора, являющегося причиной несчастного случая, тем больший  вес имеет фактор. Названия факторов и  значения их весовых коэффициентов приведены в таблице 1.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Таблица 1 – Значения весовых коэффициентов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042EA" w:rsidRPr="00E042EA" w:rsidRDefault="00E042EA" w:rsidP="00E04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2"/>
        <w:gridCol w:w="2972"/>
        <w:gridCol w:w="2771"/>
      </w:tblGrid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Фактор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Обозначение весового коэффициента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весового коэффициента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Человеческий фактор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Кч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Защищенность работника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0,1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Техническое состояние оборудования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0,15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Стаж (опыт)  работы работника на рабочем месте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0,05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Сумма 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= 1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</w:tbl>
    <w:p w:rsidR="00E042EA" w:rsidRPr="00E042EA" w:rsidRDefault="00E042EA" w:rsidP="00E04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Примем, что каждый из факторов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>, перечисленных выше, в случае его наихудшего состояния (недисциплинированность, незащищенность, необученность, неисправность, неопытность и т.д.) имеет максимальное значение, равное единице (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042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= 1).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За минимальное значение фактора  примем значение, равное 0,05.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Выполняем суммирование взвешенных значений всех факторов: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SUM =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Фч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Кч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Фз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Кз+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Фо</w:t>
      </w:r>
      <w:proofErr w:type="spellEnd"/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>о+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Фт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*Кт +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Фс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*Кс    (2)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proofErr w:type="spellStart"/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SUM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минимум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= 0,05, а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SUM</w:t>
      </w:r>
      <w:r w:rsidRPr="00E042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максимум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= 1. 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Значение величины прогноза производственного травматизма  на рабочем 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месте ППТ, как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одночисловое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значение вычисляется  умножением суммы взвешенных значений факторов на параметры, характеризующие  профессиональную деятельности работника и организацию  </w:t>
      </w: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требований  охраны труда на рабочем месте: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ППТ = SUM*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    (3)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где SUM –  сумма взвешенных значений  факторов;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– параметр, характеризующий  профессиональную деятельность работника на рабочем месте;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– параметр, характеризующий   организацию  </w:t>
      </w: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требований  охраны труда на рабочем месте.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Возможные значения  параметра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 зависящие от степени риска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месте,  приведены в таблице 2.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Возможные значения  параметра 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 зависящие </w:t>
      </w: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  контроля за выполнением требований  охраны труда на рабочем месте,  приведены в таблице 3.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Таблица 2 – Значения параметра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4"/>
        <w:gridCol w:w="2184"/>
        <w:gridCol w:w="2215"/>
        <w:gridCol w:w="2222"/>
      </w:tblGrid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Вид профессиональной деятельности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риск 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риск 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риск 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Значение параметра 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</w:tbl>
    <w:p w:rsidR="00E042EA" w:rsidRPr="00E042EA" w:rsidRDefault="00E042EA" w:rsidP="00E04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3 – Значения параметра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9"/>
        <w:gridCol w:w="882"/>
        <w:gridCol w:w="1031"/>
        <w:gridCol w:w="1059"/>
      </w:tblGrid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Организация контроля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Значение параметра 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</w:tbl>
    <w:p w:rsidR="00E042EA" w:rsidRPr="00E042EA" w:rsidRDefault="00E042EA" w:rsidP="00E04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Важно в дальнейшем соблюдать в выражении (1), при записи в общем виде ППТ, строгую последовательность факторов и параметров. Первым записывается значение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Фч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 вторым указывается значение фактора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Фз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характеризующего защищенность работника, третьим записывается  величина фактора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Фо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и т.д. – в соответствии с формулой (1).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Приведенная строгая последовательность записи факторов и параметров в  ППТ позволяет, во-первых, идентифицировать конкретное рабочее место    по отношению к значению  оценок всех факторов и параметров, а, во-вторых,  унифицировать форму записи ППТ и тем самым достичь цели последующего понимания  различными пользователями о том, какая информация  содержится в приведенной записи ППТ.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Например, ППТ для рабочего места  в общем виде может быть задан (записан) </w:t>
      </w:r>
      <w:proofErr w:type="spellStart"/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>ледующим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образом: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ППТ (название РМ) =  (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Фч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; 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Фз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; 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Фо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; 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Фт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; 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Фс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; 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; 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) =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(0,05; 0,3; 0,2; 0,4; 0,1; 1; 1,2)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Запись ППТ в общем виде позволяет обоснованно  и 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адресно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организационно-технические мероприятия и действия работодателя, 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направленные на изменение факторов и параметров ППТ, с целью  улучшения условий труда   и обеспечения  повышенной  безопасности труда на рабочих местах, снижения травматизма работников.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Числовое значение ППТ для приведенного выше примера определяется из следующего выражения: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ППТ (название РМ) =  (0,05 * 0,5 + 0,3 * 0,2 + 0,2 * 0,1 +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+ 0,4 * 0,15 + 0,1 * 0,05) * 1 * 1,2 = 0,2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  Результаты параметрического анализа, полученных расчетных величин ППТ при различных комбинациях значений факторов и параметров показали, что при значении ППТ ³  0,2 на данном рабочем месте необходимо проводить предупредительные профилактические мероприятия по снижению угрозы возникновения несчастного случая.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Работникам службы охраны труда в организации рекомендуется в соответствии с анализом накопленной  статистики несчастных случаев и  спецификой вида экономической деятельности подготовить специальные таблицы, в которые необходимо занести  возможные значения факторов. Образец приведен в таблице 4.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Таблица 4 – Значения факторов для типового рабочего места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E042EA" w:rsidRPr="00E042EA" w:rsidRDefault="00E042EA" w:rsidP="00E04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5982"/>
        <w:gridCol w:w="1365"/>
      </w:tblGrid>
      <w:tr w:rsidR="00E042EA" w:rsidRPr="00E042EA" w:rsidTr="00E042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Наименование фактора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(характеристика)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фактора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фактора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Человеческий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фактор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Фч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Работник дисциплинирован,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допускает нарушение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технологического процесса, 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внимателен, не  имеет случаев алкогольного опьянения,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 употребляет  наркотики, 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психика устойчивая.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0,05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0,1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0,2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0,3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0,4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0,5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0,6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0,7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0,8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0,9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Работник недисциплинирован и    допускает нарушение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технологического процесса или  невнимателен или имели случаи  алкогольного опьянения или  употребляет  наркотики.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Защищенность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работника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Фз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Работник обеспечен средствами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защиты, адекватными условиям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труда и рискам.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0,05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0,1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0,2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0,3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0,4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0,5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0,6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0,7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0,8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0,9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работника отсутствуют СИЗЫ или отсутствуют защитные устройства, имеются высокие риски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работника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Фо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Работник своевременно прошел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обучение и получил допуск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0,05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0,1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0,2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0,3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0,4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0,5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0,6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0,7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0,8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0,9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Работник не обучался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или давний срок обучения.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Техническое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состояние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оборудования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Фт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Новое оборудование.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0,05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0,1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0,2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0,3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0,4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0,5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0,6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0,7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0,8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0,9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Оборудование старое, изношенное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Стаж  работы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работника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рабочем месте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>Фс</w:t>
            </w:r>
            <w:proofErr w:type="spellEnd"/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Стаж работы на рабочем месте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более 3-х лет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0,05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0,1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0,2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0,3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0,4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0,5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0,6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0,7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0,8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0,9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  <w:tr w:rsidR="00E042EA" w:rsidRPr="00E042EA" w:rsidTr="00E042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Стаж работы на рабочем месте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менее 1 месяца.</w:t>
            </w: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EA" w:rsidRPr="00E042EA" w:rsidRDefault="00E042EA" w:rsidP="00E0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</w:tbl>
    <w:p w:rsidR="00E042EA" w:rsidRPr="00E042EA" w:rsidRDefault="00E042EA" w:rsidP="00E04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ВЫВОДЫ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Вашему вниманию предложен алгоритм прогнозирования травматизма с учетом выделенных числовых показателей. </w:t>
      </w:r>
      <w:proofErr w:type="spellStart"/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</w:rPr>
        <w:t>Одночисловая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экспертная оценка прогноза производственного травматизма на рабочем месте  обязывает специалистов службы охраны труда проводить регулярный  количественный сравнительный анализ состояния охраны труда на рабочих местах  структурных подразделений,  обоснованно определять приоритеты и объемы работ по улучшению безопасности труда и выделять те рабочие места и тех работников, которые требуют особого внимания и контроля, указать конкретно по рабочим местам, как можно определить возможные</w:t>
      </w:r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причины, порождающие травматизм и опасные ситуации.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ВАЖНЫЕ ДОПУЩЕНИЯ ПРИ ПРОВЕДЕНИИ АНАЛИЗА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>– Градацию выполняют специалисты служб охраны труда с привлечением экспертов. Детализация числа уровней (0,05; 0,1; 0,2 …. 1) определяется важностью (существенностью, «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проблемностью</w:t>
      </w:r>
      <w:proofErr w:type="spellEnd"/>
      <w:r w:rsidRPr="00E042EA">
        <w:rPr>
          <w:rFonts w:ascii="Times New Roman" w:eastAsia="Times New Roman" w:hAnsi="Times New Roman" w:cs="Times New Roman"/>
          <w:sz w:val="28"/>
          <w:szCs w:val="28"/>
        </w:rPr>
        <w:t>»)  данного фактора.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– Регулярность обновления ППТ – не менее одного раза в 6 месяцев, а также в зависимости от его значения: чем больше ППТ, тем чаще.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>– Применяется электронная форма ведения записей и расчет алгоритма, т.к. имеется много параметров. Данный алгоритм целесообразно реализовать при оценке условий труда. </w:t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</w: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– Данный расчетный модуль может быть встроен в СУОТ предприятия для мониторинга состояния охраны труда (с индикацией о величине ППТ по рабочим местам) и формирования профилактических мероприятий. 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br/>
        <w:t xml:space="preserve">– Модель является открытой. Имеется возможность добавлять или сокращать перечень учитываемых факторов риска (важно соблюдение условия, что сумма </w:t>
      </w:r>
      <w:proofErr w:type="spellStart"/>
      <w:r w:rsidRPr="00E042E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E042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 = 1). </w:t>
      </w:r>
    </w:p>
    <w:p w:rsidR="00E042EA" w:rsidRPr="00E042EA" w:rsidRDefault="00E042EA" w:rsidP="00E0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2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82569" w:rsidRPr="00E042EA" w:rsidRDefault="00582569">
      <w:pPr>
        <w:rPr>
          <w:rFonts w:ascii="Times New Roman" w:hAnsi="Times New Roman" w:cs="Times New Roman"/>
          <w:sz w:val="28"/>
          <w:szCs w:val="28"/>
        </w:rPr>
      </w:pPr>
    </w:p>
    <w:sectPr w:rsidR="00582569" w:rsidRPr="00E0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2EA"/>
    <w:rsid w:val="00582569"/>
    <w:rsid w:val="00E0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4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2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E042EA"/>
  </w:style>
  <w:style w:type="paragraph" w:styleId="a3">
    <w:name w:val="Normal (Web)"/>
    <w:basedOn w:val="a"/>
    <w:uiPriority w:val="99"/>
    <w:unhideWhenUsed/>
    <w:rsid w:val="00E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2020-12-30T05:54:00Z</dcterms:created>
  <dcterms:modified xsi:type="dcterms:W3CDTF">2020-12-30T05:55:00Z</dcterms:modified>
</cp:coreProperties>
</file>